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3D94" w:rsidRDefault="00EE3D94" w:rsidP="00EE3D94">
      <w:pPr>
        <w:spacing w:line="480" w:lineRule="atLeast"/>
        <w:ind w:right="-7"/>
        <w:jc w:val="center"/>
        <w:rPr>
          <w:rFonts w:ascii="Times New Roman" w:hAnsi="Times New Roman"/>
          <w:b/>
          <w:sz w:val="24"/>
        </w:rPr>
      </w:pPr>
      <w:r w:rsidRPr="00CB6670">
        <w:rPr>
          <w:rFonts w:ascii="Times New Roman" w:hAnsi="Times New Roman"/>
          <w:b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.35pt;height:55.35pt" o:ole="" fillcolor="window">
            <v:imagedata r:id="rId4" o:title=""/>
          </v:shape>
          <o:OLEObject Type="Embed" ProgID="PBrush" ShapeID="_x0000_i1025" DrawAspect="Content" ObjectID="_1819199118" r:id="rId5">
            <o:FieldCodes>\s \* MERGEFORMAT</o:FieldCodes>
          </o:OLEObject>
        </w:object>
      </w:r>
    </w:p>
    <w:p w:rsidR="00EE3D94" w:rsidRDefault="00EE3D94" w:rsidP="00EE3D94">
      <w:pPr>
        <w:spacing w:line="480" w:lineRule="atLeast"/>
        <w:ind w:right="-7"/>
        <w:jc w:val="center"/>
        <w:rPr>
          <w:rFonts w:ascii="Times New Roman" w:hAnsi="Times New Roman"/>
          <w:b/>
          <w:sz w:val="32"/>
          <w:lang w:val="ru-RU"/>
        </w:rPr>
      </w:pPr>
      <w:r>
        <w:rPr>
          <w:rFonts w:ascii="Times New Roman" w:hAnsi="Times New Roman"/>
          <w:b/>
          <w:sz w:val="32"/>
          <w:lang w:val="ru-RU"/>
        </w:rPr>
        <w:t xml:space="preserve">У К </w:t>
      </w:r>
      <w:proofErr w:type="gramStart"/>
      <w:r>
        <w:rPr>
          <w:rFonts w:ascii="Times New Roman" w:hAnsi="Times New Roman"/>
          <w:b/>
          <w:sz w:val="32"/>
          <w:lang w:val="ru-RU"/>
        </w:rPr>
        <w:t>Р</w:t>
      </w:r>
      <w:proofErr w:type="gramEnd"/>
      <w:r>
        <w:rPr>
          <w:rFonts w:ascii="Times New Roman" w:hAnsi="Times New Roman"/>
          <w:b/>
          <w:sz w:val="32"/>
          <w:lang w:val="ru-RU"/>
        </w:rPr>
        <w:t xml:space="preserve"> А Ї Н А</w:t>
      </w:r>
    </w:p>
    <w:p w:rsidR="00EE3D94" w:rsidRDefault="00EE3D94" w:rsidP="00EE3D94">
      <w:pPr>
        <w:pStyle w:val="1"/>
      </w:pPr>
      <w:r>
        <w:t>ЧЕРНІВЕЦЬКА ОБЛАСНА РАДА</w:t>
      </w:r>
    </w:p>
    <w:p w:rsidR="00EE3D94" w:rsidRPr="00CC3076" w:rsidRDefault="00EE3D94" w:rsidP="00EE3D94">
      <w:pPr>
        <w:pStyle w:val="2"/>
        <w:rPr>
          <w:sz w:val="16"/>
          <w:szCs w:val="16"/>
        </w:rPr>
      </w:pPr>
    </w:p>
    <w:p w:rsidR="00EE3D94" w:rsidRPr="00BC6033" w:rsidRDefault="00EE3D94" w:rsidP="00EE3D94">
      <w:pPr>
        <w:pStyle w:val="2"/>
        <w:rPr>
          <w:rFonts w:ascii="Times New Roman" w:hAnsi="Times New Roman"/>
        </w:rPr>
      </w:pPr>
      <w:r>
        <w:rPr>
          <w:rFonts w:ascii="Times New Roman" w:hAnsi="Times New Roman"/>
        </w:rPr>
        <w:t>ХХ</w:t>
      </w:r>
      <w:r w:rsidRPr="00BC6033">
        <w:rPr>
          <w:rFonts w:ascii="Times New Roman" w:hAnsi="Times New Roman"/>
        </w:rPr>
        <w:t xml:space="preserve"> сесія V</w:t>
      </w:r>
      <w:r>
        <w:rPr>
          <w:rFonts w:ascii="Times New Roman" w:hAnsi="Times New Roman"/>
        </w:rPr>
        <w:t>І</w:t>
      </w:r>
      <w:r w:rsidRPr="00BC6033">
        <w:rPr>
          <w:rFonts w:ascii="Times New Roman" w:hAnsi="Times New Roman"/>
        </w:rPr>
        <w:t>ІІ скликання</w:t>
      </w:r>
    </w:p>
    <w:p w:rsidR="00EE3D94" w:rsidRPr="00CC3076" w:rsidRDefault="00EE3D94" w:rsidP="00EE3D94">
      <w:pPr>
        <w:jc w:val="center"/>
        <w:rPr>
          <w:sz w:val="16"/>
          <w:szCs w:val="16"/>
        </w:rPr>
      </w:pPr>
    </w:p>
    <w:p w:rsidR="00EE3D94" w:rsidRPr="008C6454" w:rsidRDefault="00EE3D94" w:rsidP="00EE3D94">
      <w:pPr>
        <w:pStyle w:val="a6"/>
        <w:tabs>
          <w:tab w:val="left" w:pos="9497"/>
        </w:tabs>
        <w:jc w:val="center"/>
        <w:rPr>
          <w:b/>
          <w:sz w:val="40"/>
          <w:szCs w:val="40"/>
          <w:lang w:val="ru-RU"/>
        </w:rPr>
      </w:pPr>
      <w:r>
        <w:rPr>
          <w:b/>
          <w:spacing w:val="20"/>
          <w:sz w:val="40"/>
          <w:szCs w:val="40"/>
        </w:rPr>
        <w:t xml:space="preserve">ПРОТОКОЛЬНЕ  </w:t>
      </w:r>
      <w:r w:rsidRPr="00E32932">
        <w:rPr>
          <w:b/>
          <w:spacing w:val="20"/>
          <w:sz w:val="40"/>
          <w:szCs w:val="40"/>
        </w:rPr>
        <w:t>РІШЕННЯ</w:t>
      </w:r>
      <w:r>
        <w:rPr>
          <w:b/>
          <w:spacing w:val="20"/>
          <w:sz w:val="40"/>
          <w:szCs w:val="40"/>
        </w:rPr>
        <w:t xml:space="preserve"> </w:t>
      </w:r>
      <w:r w:rsidRPr="00E32932">
        <w:rPr>
          <w:b/>
          <w:sz w:val="40"/>
          <w:szCs w:val="40"/>
        </w:rPr>
        <w:t>№</w:t>
      </w:r>
      <w:r>
        <w:rPr>
          <w:rFonts w:ascii="Times New Roman" w:hAnsi="Times New Roman"/>
          <w:b/>
          <w:sz w:val="40"/>
          <w:szCs w:val="40"/>
        </w:rPr>
        <w:t xml:space="preserve"> 10/20</w:t>
      </w:r>
      <w:r w:rsidRPr="00E32932">
        <w:rPr>
          <w:b/>
          <w:sz w:val="40"/>
          <w:szCs w:val="40"/>
        </w:rPr>
        <w:t xml:space="preserve"> </w:t>
      </w:r>
    </w:p>
    <w:p w:rsidR="00EE3D94" w:rsidRDefault="00EE3D94" w:rsidP="00EE3D94"/>
    <w:tbl>
      <w:tblPr>
        <w:tblW w:w="0" w:type="auto"/>
        <w:tblLayout w:type="fixed"/>
        <w:tblLook w:val="0000"/>
      </w:tblPr>
      <w:tblGrid>
        <w:gridCol w:w="4261"/>
        <w:gridCol w:w="5207"/>
      </w:tblGrid>
      <w:tr w:rsidR="00EE3D94" w:rsidRPr="00F92C62" w:rsidTr="00382246">
        <w:tc>
          <w:tcPr>
            <w:tcW w:w="4261" w:type="dxa"/>
          </w:tcPr>
          <w:p w:rsidR="00EE3D94" w:rsidRPr="00F92C62" w:rsidRDefault="00EE3D94" w:rsidP="00382246">
            <w:pPr>
              <w:pStyle w:val="a3"/>
              <w:tabs>
                <w:tab w:val="clear" w:pos="4677"/>
                <w:tab w:val="clear" w:pos="9355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11 вересня </w:t>
            </w:r>
            <w:r w:rsidRPr="00F92C62">
              <w:rPr>
                <w:rFonts w:ascii="Times New Roman" w:hAnsi="Times New Roman"/>
              </w:rPr>
              <w:t>20</w:t>
            </w:r>
            <w:r>
              <w:rPr>
                <w:rFonts w:ascii="Times New Roman" w:hAnsi="Times New Roman"/>
              </w:rPr>
              <w:t>25</w:t>
            </w:r>
            <w:r w:rsidRPr="00F92C62">
              <w:rPr>
                <w:rFonts w:ascii="Times New Roman" w:hAnsi="Times New Roman"/>
              </w:rPr>
              <w:t xml:space="preserve"> р.</w:t>
            </w:r>
          </w:p>
        </w:tc>
        <w:tc>
          <w:tcPr>
            <w:tcW w:w="5207" w:type="dxa"/>
          </w:tcPr>
          <w:p w:rsidR="00EE3D94" w:rsidRPr="00F92C62" w:rsidRDefault="00EE3D94" w:rsidP="00382246">
            <w:pPr>
              <w:jc w:val="right"/>
              <w:rPr>
                <w:rFonts w:ascii="Times New Roman" w:hAnsi="Times New Roman"/>
              </w:rPr>
            </w:pPr>
            <w:r w:rsidRPr="00F92C62">
              <w:rPr>
                <w:rFonts w:ascii="Times New Roman" w:hAnsi="Times New Roman"/>
                <w:lang w:val="ru-RU"/>
              </w:rPr>
              <w:t>м.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proofErr w:type="spellStart"/>
            <w:r w:rsidRPr="00F92C62">
              <w:rPr>
                <w:rFonts w:ascii="Times New Roman" w:hAnsi="Times New Roman"/>
                <w:lang w:val="ru-RU"/>
              </w:rPr>
              <w:t>Черн</w:t>
            </w:r>
            <w:r w:rsidRPr="00F92C62">
              <w:rPr>
                <w:rFonts w:ascii="Times New Roman" w:hAnsi="Times New Roman"/>
              </w:rPr>
              <w:t>івці</w:t>
            </w:r>
            <w:proofErr w:type="spellEnd"/>
          </w:p>
        </w:tc>
      </w:tr>
    </w:tbl>
    <w:p w:rsidR="00EE3D94" w:rsidRPr="00B66709" w:rsidRDefault="00EE3D94" w:rsidP="00EE3D94">
      <w:pPr>
        <w:tabs>
          <w:tab w:val="left" w:pos="8292"/>
          <w:tab w:val="left" w:pos="8363"/>
        </w:tabs>
        <w:ind w:right="-7"/>
        <w:jc w:val="center"/>
        <w:rPr>
          <w:b/>
          <w:sz w:val="16"/>
          <w:szCs w:val="16"/>
        </w:rPr>
      </w:pPr>
    </w:p>
    <w:tbl>
      <w:tblPr>
        <w:tblW w:w="4928" w:type="dxa"/>
        <w:tblLayout w:type="fixed"/>
        <w:tblLook w:val="01E0"/>
      </w:tblPr>
      <w:tblGrid>
        <w:gridCol w:w="4928"/>
      </w:tblGrid>
      <w:tr w:rsidR="00EE3D94" w:rsidRPr="008347B9" w:rsidTr="0008255F">
        <w:tc>
          <w:tcPr>
            <w:tcW w:w="4928" w:type="dxa"/>
          </w:tcPr>
          <w:p w:rsidR="00EE3D94" w:rsidRPr="008347B9" w:rsidRDefault="00EE3D94" w:rsidP="00EE3D94">
            <w:pPr>
              <w:jc w:val="both"/>
              <w:rPr>
                <w:rFonts w:ascii="Times New Roman" w:hAnsi="Times New Roman"/>
                <w:b/>
                <w:szCs w:val="28"/>
              </w:rPr>
            </w:pPr>
            <w:r w:rsidRPr="008347B9">
              <w:rPr>
                <w:rFonts w:ascii="Times New Roman" w:hAnsi="Times New Roman"/>
                <w:b/>
                <w:szCs w:val="28"/>
              </w:rPr>
              <w:t xml:space="preserve">Про протокол </w:t>
            </w:r>
            <w:r>
              <w:rPr>
                <w:rFonts w:ascii="Times New Roman" w:hAnsi="Times New Roman"/>
                <w:b/>
                <w:szCs w:val="28"/>
              </w:rPr>
              <w:t xml:space="preserve">засідання </w:t>
            </w:r>
            <w:r w:rsidRPr="008347B9">
              <w:rPr>
                <w:rFonts w:ascii="Times New Roman" w:hAnsi="Times New Roman"/>
                <w:b/>
                <w:szCs w:val="28"/>
              </w:rPr>
              <w:t xml:space="preserve">лічильної комісії від 11.09.2025 № </w:t>
            </w:r>
            <w:r>
              <w:rPr>
                <w:rFonts w:ascii="Times New Roman" w:hAnsi="Times New Roman"/>
                <w:b/>
                <w:szCs w:val="28"/>
              </w:rPr>
              <w:t>4</w:t>
            </w:r>
            <w:r w:rsidRPr="008347B9">
              <w:rPr>
                <w:rFonts w:ascii="Times New Roman" w:hAnsi="Times New Roman"/>
                <w:b/>
                <w:szCs w:val="28"/>
              </w:rPr>
              <w:t xml:space="preserve"> </w:t>
            </w:r>
            <w:r>
              <w:rPr>
                <w:rFonts w:ascii="Times New Roman" w:hAnsi="Times New Roman"/>
                <w:b/>
                <w:szCs w:val="28"/>
              </w:rPr>
              <w:t xml:space="preserve">щодо встановлення результатів </w:t>
            </w:r>
            <w:r w:rsidRPr="00EE1E2B">
              <w:rPr>
                <w:rFonts w:ascii="Times New Roman" w:hAnsi="Times New Roman"/>
                <w:b/>
                <w:szCs w:val="28"/>
              </w:rPr>
              <w:t>таємного голосування з припинення повноважень голови Чернівецької обласної ради та звільнення з посади голови Чернівецької обласної ради Олексія Бойка</w:t>
            </w:r>
          </w:p>
        </w:tc>
      </w:tr>
    </w:tbl>
    <w:p w:rsidR="00EE3D94" w:rsidRPr="008347B9" w:rsidRDefault="00EE3D94" w:rsidP="00EE3D94">
      <w:pPr>
        <w:rPr>
          <w:rFonts w:ascii="Times New Roman" w:hAnsi="Times New Roman"/>
          <w:szCs w:val="28"/>
        </w:rPr>
      </w:pPr>
    </w:p>
    <w:p w:rsidR="00EE3D94" w:rsidRPr="008347B9" w:rsidRDefault="00EE3D94" w:rsidP="00EE3D94">
      <w:pPr>
        <w:ind w:firstLine="709"/>
        <w:jc w:val="both"/>
        <w:rPr>
          <w:rFonts w:ascii="Times New Roman" w:hAnsi="Times New Roman"/>
          <w:szCs w:val="28"/>
        </w:rPr>
      </w:pPr>
      <w:r w:rsidRPr="008347B9">
        <w:rPr>
          <w:rFonts w:ascii="Times New Roman" w:hAnsi="Times New Roman"/>
          <w:szCs w:val="28"/>
        </w:rPr>
        <w:t>Керуючись статтями 23</w:t>
      </w:r>
      <w:r>
        <w:rPr>
          <w:rFonts w:ascii="Times New Roman" w:hAnsi="Times New Roman"/>
          <w:szCs w:val="28"/>
        </w:rPr>
        <w:t>,</w:t>
      </w:r>
      <w:r w:rsidRPr="008347B9">
        <w:rPr>
          <w:rFonts w:ascii="Times New Roman" w:hAnsi="Times New Roman"/>
          <w:szCs w:val="28"/>
        </w:rPr>
        <w:t xml:space="preserve"> 31</w:t>
      </w:r>
      <w:r w:rsidR="0008255F">
        <w:rPr>
          <w:rFonts w:ascii="Times New Roman" w:hAnsi="Times New Roman"/>
          <w:szCs w:val="28"/>
        </w:rPr>
        <w:t>, 32,</w:t>
      </w:r>
      <w:r>
        <w:rPr>
          <w:rFonts w:ascii="Times New Roman" w:hAnsi="Times New Roman"/>
          <w:szCs w:val="28"/>
        </w:rPr>
        <w:t xml:space="preserve"> 34</w:t>
      </w:r>
      <w:r w:rsidR="0008255F">
        <w:rPr>
          <w:rFonts w:ascii="Times New Roman" w:hAnsi="Times New Roman"/>
          <w:szCs w:val="28"/>
        </w:rPr>
        <w:t xml:space="preserve"> та 41</w:t>
      </w:r>
      <w:r w:rsidRPr="008347B9">
        <w:rPr>
          <w:rFonts w:ascii="Times New Roman" w:hAnsi="Times New Roman"/>
          <w:szCs w:val="28"/>
        </w:rPr>
        <w:t xml:space="preserve"> Регламенту Чернівецької обласної ради </w:t>
      </w:r>
      <w:r w:rsidRPr="008347B9">
        <w:rPr>
          <w:rFonts w:ascii="Times New Roman" w:hAnsi="Times New Roman"/>
          <w:szCs w:val="28"/>
          <w:lang w:val="en-US"/>
        </w:rPr>
        <w:t>V</w:t>
      </w:r>
      <w:r w:rsidRPr="008347B9">
        <w:rPr>
          <w:rFonts w:ascii="Times New Roman" w:hAnsi="Times New Roman"/>
          <w:szCs w:val="28"/>
        </w:rPr>
        <w:t>ІІІ скликання</w:t>
      </w:r>
      <w:r>
        <w:rPr>
          <w:rFonts w:ascii="Times New Roman" w:hAnsi="Times New Roman"/>
          <w:szCs w:val="28"/>
        </w:rPr>
        <w:t>,</w:t>
      </w:r>
      <w:r w:rsidRPr="008347B9">
        <w:rPr>
          <w:rFonts w:ascii="Times New Roman" w:hAnsi="Times New Roman"/>
          <w:szCs w:val="28"/>
        </w:rPr>
        <w:t xml:space="preserve"> </w:t>
      </w:r>
      <w:r>
        <w:rPr>
          <w:rFonts w:ascii="Times New Roman" w:hAnsi="Times New Roman"/>
          <w:szCs w:val="28"/>
        </w:rPr>
        <w:t xml:space="preserve">затвердженого рішенням 2-ї сесії обласної ради </w:t>
      </w:r>
      <w:r>
        <w:rPr>
          <w:rFonts w:ascii="Times New Roman" w:hAnsi="Times New Roman"/>
          <w:szCs w:val="28"/>
          <w:lang w:val="en-US"/>
        </w:rPr>
        <w:t>V</w:t>
      </w:r>
      <w:r>
        <w:rPr>
          <w:rFonts w:ascii="Times New Roman" w:hAnsi="Times New Roman"/>
          <w:szCs w:val="28"/>
        </w:rPr>
        <w:t>ІІІ скликання від 30 березня 2021 року № 6-2/21 (зі змінами)</w:t>
      </w:r>
      <w:r w:rsidRPr="008347B9">
        <w:rPr>
          <w:rFonts w:ascii="Times New Roman" w:hAnsi="Times New Roman"/>
          <w:szCs w:val="28"/>
        </w:rPr>
        <w:t>, обласна рада</w:t>
      </w:r>
    </w:p>
    <w:p w:rsidR="00EE3D94" w:rsidRPr="008347B9" w:rsidRDefault="00EE3D94" w:rsidP="00EE3D94">
      <w:pPr>
        <w:ind w:firstLine="709"/>
        <w:jc w:val="both"/>
        <w:rPr>
          <w:rFonts w:ascii="Times New Roman" w:hAnsi="Times New Roman"/>
          <w:szCs w:val="28"/>
        </w:rPr>
      </w:pPr>
    </w:p>
    <w:p w:rsidR="00EE3D94" w:rsidRPr="008347B9" w:rsidRDefault="00EE3D94" w:rsidP="00EE3D94">
      <w:pPr>
        <w:jc w:val="center"/>
        <w:rPr>
          <w:rFonts w:ascii="Times New Roman" w:hAnsi="Times New Roman"/>
          <w:b/>
          <w:szCs w:val="28"/>
        </w:rPr>
      </w:pPr>
      <w:r w:rsidRPr="008347B9">
        <w:rPr>
          <w:rFonts w:ascii="Times New Roman" w:hAnsi="Times New Roman"/>
          <w:b/>
          <w:szCs w:val="28"/>
        </w:rPr>
        <w:t>ВИРІШИЛА:</w:t>
      </w:r>
    </w:p>
    <w:p w:rsidR="00EE3D94" w:rsidRPr="008347B9" w:rsidRDefault="00EE3D94" w:rsidP="00EE3D94">
      <w:pPr>
        <w:pStyle w:val="a8"/>
        <w:tabs>
          <w:tab w:val="clear" w:pos="720"/>
          <w:tab w:val="left" w:pos="1080"/>
        </w:tabs>
        <w:spacing w:before="120"/>
        <w:rPr>
          <w:sz w:val="28"/>
          <w:szCs w:val="28"/>
          <w:lang w:val="uk-UA"/>
        </w:rPr>
      </w:pPr>
    </w:p>
    <w:p w:rsidR="00EE3D94" w:rsidRPr="00CF05F8" w:rsidRDefault="00EE3D94" w:rsidP="00EE3D94">
      <w:pPr>
        <w:pStyle w:val="a8"/>
        <w:tabs>
          <w:tab w:val="clear" w:pos="720"/>
          <w:tab w:val="left" w:pos="1080"/>
        </w:tabs>
        <w:spacing w:before="120"/>
        <w:ind w:left="0" w:firstLine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Взяти до відома</w:t>
      </w:r>
      <w:r w:rsidRPr="00CF05F8">
        <w:rPr>
          <w:sz w:val="28"/>
          <w:szCs w:val="28"/>
          <w:lang w:val="uk-UA"/>
        </w:rPr>
        <w:t xml:space="preserve"> протокол </w:t>
      </w:r>
      <w:r>
        <w:rPr>
          <w:sz w:val="28"/>
          <w:szCs w:val="28"/>
          <w:lang w:val="uk-UA"/>
        </w:rPr>
        <w:t xml:space="preserve">засідання </w:t>
      </w:r>
      <w:r w:rsidRPr="00CF05F8">
        <w:rPr>
          <w:sz w:val="28"/>
          <w:szCs w:val="28"/>
          <w:lang w:val="uk-UA"/>
        </w:rPr>
        <w:t xml:space="preserve">лічильної комісії від 11.09.2025 № </w:t>
      </w:r>
      <w:r w:rsidR="0008255F">
        <w:rPr>
          <w:sz w:val="28"/>
          <w:szCs w:val="28"/>
          <w:lang w:val="uk-UA"/>
        </w:rPr>
        <w:t>4</w:t>
      </w:r>
      <w:r w:rsidRPr="00CF05F8">
        <w:rPr>
          <w:sz w:val="28"/>
          <w:szCs w:val="28"/>
          <w:lang w:val="uk-UA"/>
        </w:rPr>
        <w:t xml:space="preserve"> </w:t>
      </w:r>
      <w:r w:rsidRPr="00897659">
        <w:rPr>
          <w:sz w:val="28"/>
          <w:szCs w:val="28"/>
          <w:lang w:val="uk-UA"/>
        </w:rPr>
        <w:t xml:space="preserve">про </w:t>
      </w:r>
      <w:r w:rsidR="0008255F" w:rsidRPr="0008255F">
        <w:rPr>
          <w:sz w:val="28"/>
          <w:szCs w:val="28"/>
        </w:rPr>
        <w:t>встановлення результатів таємного голосування з припинення повноважень голови Чернівецької обласної ради та звільнення з посади голови Чернівецької обласної ради Олексія Бойка</w:t>
      </w:r>
      <w:r w:rsidRPr="0008255F">
        <w:rPr>
          <w:sz w:val="28"/>
          <w:szCs w:val="28"/>
          <w:lang w:val="uk-UA"/>
        </w:rPr>
        <w:t>,</w:t>
      </w:r>
      <w:r w:rsidRPr="00CF05F8">
        <w:rPr>
          <w:sz w:val="28"/>
          <w:szCs w:val="28"/>
          <w:lang w:val="uk-UA"/>
        </w:rPr>
        <w:t xml:space="preserve"> що додається.</w:t>
      </w:r>
    </w:p>
    <w:p w:rsidR="00EE3D94" w:rsidRPr="008347B9" w:rsidRDefault="00EE3D94" w:rsidP="00EE3D94">
      <w:pPr>
        <w:tabs>
          <w:tab w:val="left" w:pos="1080"/>
          <w:tab w:val="left" w:pos="1134"/>
        </w:tabs>
        <w:ind w:firstLine="709"/>
        <w:jc w:val="both"/>
        <w:rPr>
          <w:rFonts w:ascii="Times New Roman" w:hAnsi="Times New Roman"/>
          <w:szCs w:val="28"/>
        </w:rPr>
      </w:pPr>
    </w:p>
    <w:p w:rsidR="00EE3D94" w:rsidRPr="008347B9" w:rsidRDefault="00EE3D94" w:rsidP="00EE3D94">
      <w:pPr>
        <w:tabs>
          <w:tab w:val="left" w:pos="1080"/>
          <w:tab w:val="left" w:pos="1134"/>
        </w:tabs>
        <w:ind w:firstLine="709"/>
        <w:jc w:val="both"/>
        <w:rPr>
          <w:rFonts w:ascii="Times New Roman" w:hAnsi="Times New Roman"/>
          <w:szCs w:val="28"/>
        </w:rPr>
      </w:pPr>
    </w:p>
    <w:p w:rsidR="00EE3D94" w:rsidRPr="008347B9" w:rsidRDefault="00EE3D94" w:rsidP="00EE3D94">
      <w:pPr>
        <w:tabs>
          <w:tab w:val="left" w:pos="1080"/>
          <w:tab w:val="left" w:pos="1134"/>
        </w:tabs>
        <w:ind w:firstLine="709"/>
        <w:jc w:val="both"/>
        <w:rPr>
          <w:rFonts w:ascii="Times New Roman" w:hAnsi="Times New Roman"/>
          <w:szCs w:val="28"/>
        </w:rPr>
      </w:pPr>
    </w:p>
    <w:p w:rsidR="00EE3D94" w:rsidRPr="008347B9" w:rsidRDefault="00EE3D94" w:rsidP="00EE3D94">
      <w:pPr>
        <w:tabs>
          <w:tab w:val="left" w:pos="1134"/>
        </w:tabs>
        <w:jc w:val="both"/>
        <w:rPr>
          <w:rFonts w:ascii="Times New Roman" w:hAnsi="Times New Roman"/>
          <w:b/>
          <w:szCs w:val="28"/>
        </w:rPr>
      </w:pPr>
      <w:r w:rsidRPr="008347B9">
        <w:rPr>
          <w:rFonts w:ascii="Times New Roman" w:hAnsi="Times New Roman"/>
          <w:b/>
          <w:szCs w:val="28"/>
        </w:rPr>
        <w:t xml:space="preserve">Перший заступник </w:t>
      </w:r>
    </w:p>
    <w:p w:rsidR="00EE3D94" w:rsidRPr="008347B9" w:rsidRDefault="00EE3D94" w:rsidP="00EE3D94">
      <w:pPr>
        <w:tabs>
          <w:tab w:val="left" w:pos="1134"/>
          <w:tab w:val="left" w:pos="7088"/>
        </w:tabs>
        <w:jc w:val="both"/>
        <w:rPr>
          <w:rFonts w:ascii="Times New Roman" w:hAnsi="Times New Roman"/>
          <w:b/>
          <w:szCs w:val="28"/>
        </w:rPr>
      </w:pPr>
      <w:r w:rsidRPr="008347B9">
        <w:rPr>
          <w:rFonts w:ascii="Times New Roman" w:hAnsi="Times New Roman"/>
          <w:b/>
          <w:szCs w:val="28"/>
        </w:rPr>
        <w:t>голови обласної ради</w:t>
      </w:r>
      <w:r w:rsidRPr="008347B9">
        <w:rPr>
          <w:rFonts w:ascii="Times New Roman" w:hAnsi="Times New Roman"/>
          <w:b/>
          <w:szCs w:val="28"/>
        </w:rPr>
        <w:tab/>
        <w:t>Микола ГУЙТОР</w:t>
      </w:r>
    </w:p>
    <w:p w:rsidR="00EE3D94" w:rsidRPr="008347B9" w:rsidRDefault="00EE3D94" w:rsidP="00EE3D94">
      <w:pPr>
        <w:rPr>
          <w:rFonts w:ascii="Times New Roman" w:hAnsi="Times New Roman"/>
        </w:rPr>
      </w:pPr>
    </w:p>
    <w:p w:rsidR="00EE3D94" w:rsidRPr="008347B9" w:rsidRDefault="00EE3D94" w:rsidP="00EE3D94">
      <w:pPr>
        <w:rPr>
          <w:rFonts w:ascii="Times New Roman" w:hAnsi="Times New Roman"/>
        </w:rPr>
      </w:pPr>
    </w:p>
    <w:p w:rsidR="00EC5852" w:rsidRDefault="00EC5852"/>
    <w:sectPr w:rsidR="00EC5852" w:rsidSect="00464D1B">
      <w:headerReference w:type="even" r:id="rId6"/>
      <w:pgSz w:w="11909" w:h="16834"/>
      <w:pgMar w:top="993" w:right="710" w:bottom="993" w:left="1701" w:header="708" w:footer="708" w:gutter="0"/>
      <w:cols w:space="708"/>
      <w:noEndnote/>
      <w:titlePg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UkrainianTimesE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7CBB" w:rsidRDefault="0008255F" w:rsidP="000B7CB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B7CBB" w:rsidRDefault="0008255F" w:rsidP="000B7CBB">
    <w:pPr>
      <w:pStyle w:val="a3"/>
      <w:ind w:right="36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proofState w:spelling="clean" w:grammar="clean"/>
  <w:defaultTabStop w:val="708"/>
  <w:hyphenationZone w:val="425"/>
  <w:characterSpacingControl w:val="doNotCompress"/>
  <w:compat/>
  <w:rsids>
    <w:rsidRoot w:val="00EE3D94"/>
    <w:rsid w:val="0008255F"/>
    <w:rsid w:val="002A3269"/>
    <w:rsid w:val="003A3997"/>
    <w:rsid w:val="00EC5852"/>
    <w:rsid w:val="00EE3D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3D9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UkrainianTimesET" w:eastAsia="Times New Roman" w:hAnsi="UkrainianTimesET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E3D94"/>
    <w:pPr>
      <w:keepNext/>
      <w:pBdr>
        <w:bottom w:val="single" w:sz="6" w:space="1" w:color="auto"/>
      </w:pBdr>
      <w:tabs>
        <w:tab w:val="left" w:pos="8292"/>
        <w:tab w:val="left" w:pos="8363"/>
      </w:tabs>
      <w:spacing w:line="480" w:lineRule="atLeast"/>
      <w:ind w:right="-7"/>
      <w:jc w:val="center"/>
      <w:outlineLvl w:val="0"/>
    </w:pPr>
    <w:rPr>
      <w:b/>
      <w:sz w:val="52"/>
    </w:rPr>
  </w:style>
  <w:style w:type="paragraph" w:styleId="2">
    <w:name w:val="heading 2"/>
    <w:basedOn w:val="a"/>
    <w:next w:val="a"/>
    <w:link w:val="20"/>
    <w:qFormat/>
    <w:rsid w:val="00EE3D94"/>
    <w:pPr>
      <w:keepNext/>
      <w:jc w:val="center"/>
      <w:outlineLvl w:val="1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E3D94"/>
    <w:rPr>
      <w:rFonts w:ascii="UkrainianTimesET" w:eastAsia="Times New Roman" w:hAnsi="UkrainianTimesET" w:cs="Times New Roman"/>
      <w:b/>
      <w:sz w:val="5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E3D94"/>
    <w:rPr>
      <w:rFonts w:ascii="UkrainianTimesET" w:eastAsia="Times New Roman" w:hAnsi="UkrainianTimesET" w:cs="Times New Roman"/>
      <w:sz w:val="28"/>
      <w:szCs w:val="20"/>
      <w:lang w:eastAsia="ru-RU"/>
    </w:rPr>
  </w:style>
  <w:style w:type="paragraph" w:styleId="a3">
    <w:name w:val="header"/>
    <w:basedOn w:val="a"/>
    <w:link w:val="a4"/>
    <w:rsid w:val="00EE3D94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rsid w:val="00EE3D94"/>
    <w:rPr>
      <w:rFonts w:ascii="UkrainianTimesET" w:eastAsia="Times New Roman" w:hAnsi="UkrainianTimesET" w:cs="Times New Roman"/>
      <w:sz w:val="28"/>
      <w:szCs w:val="20"/>
      <w:lang w:eastAsia="ru-RU"/>
    </w:rPr>
  </w:style>
  <w:style w:type="character" w:styleId="a5">
    <w:name w:val="page number"/>
    <w:basedOn w:val="a0"/>
    <w:rsid w:val="00EE3D94"/>
  </w:style>
  <w:style w:type="paragraph" w:styleId="a6">
    <w:name w:val="Body Text"/>
    <w:basedOn w:val="a"/>
    <w:link w:val="a7"/>
    <w:rsid w:val="00EE3D94"/>
    <w:pPr>
      <w:overflowPunct/>
      <w:autoSpaceDE/>
      <w:autoSpaceDN/>
      <w:adjustRightInd/>
      <w:spacing w:after="120"/>
      <w:textAlignment w:val="auto"/>
    </w:pPr>
    <w:rPr>
      <w:rFonts w:eastAsia="Calibri"/>
    </w:rPr>
  </w:style>
  <w:style w:type="character" w:customStyle="1" w:styleId="a7">
    <w:name w:val="Основний текст Знак"/>
    <w:basedOn w:val="a0"/>
    <w:link w:val="a6"/>
    <w:rsid w:val="00EE3D94"/>
    <w:rPr>
      <w:rFonts w:ascii="UkrainianTimesET" w:eastAsia="Calibri" w:hAnsi="UkrainianTimesET" w:cs="Times New Roman"/>
      <w:sz w:val="28"/>
      <w:szCs w:val="20"/>
      <w:lang w:eastAsia="ru-RU"/>
    </w:rPr>
  </w:style>
  <w:style w:type="paragraph" w:styleId="a8">
    <w:name w:val="Body Text Indent"/>
    <w:basedOn w:val="a"/>
    <w:link w:val="a9"/>
    <w:unhideWhenUsed/>
    <w:rsid w:val="00EE3D94"/>
    <w:pPr>
      <w:tabs>
        <w:tab w:val="left" w:pos="720"/>
      </w:tabs>
      <w:overflowPunct/>
      <w:autoSpaceDE/>
      <w:autoSpaceDN/>
      <w:adjustRightInd/>
      <w:spacing w:after="120"/>
      <w:ind w:left="283" w:firstLine="720"/>
      <w:jc w:val="both"/>
      <w:textAlignment w:val="auto"/>
    </w:pPr>
    <w:rPr>
      <w:rFonts w:ascii="Times New Roman" w:hAnsi="Times New Roman"/>
      <w:noProof/>
      <w:sz w:val="24"/>
      <w:lang w:val="ru-RU"/>
    </w:rPr>
  </w:style>
  <w:style w:type="character" w:customStyle="1" w:styleId="a9">
    <w:name w:val="Основний текст з відступом Знак"/>
    <w:basedOn w:val="a0"/>
    <w:link w:val="a8"/>
    <w:rsid w:val="00EE3D94"/>
    <w:rPr>
      <w:rFonts w:ascii="Times New Roman" w:eastAsia="Times New Roman" w:hAnsi="Times New Roman" w:cs="Times New Roman"/>
      <w:noProof/>
      <w:sz w:val="24"/>
      <w:szCs w:val="20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614</Words>
  <Characters>350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</cp:revision>
  <dcterms:created xsi:type="dcterms:W3CDTF">2025-09-12T12:30:00Z</dcterms:created>
  <dcterms:modified xsi:type="dcterms:W3CDTF">2025-09-12T13:19:00Z</dcterms:modified>
</cp:coreProperties>
</file>